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9" w:rsidRDefault="000051F9" w:rsidP="000051F9">
      <w:pPr>
        <w:ind w:firstLine="900"/>
        <w:jc w:val="center"/>
        <w:outlineLvl w:val="0"/>
        <w:rPr>
          <w:b/>
          <w:sz w:val="28"/>
          <w:szCs w:val="28"/>
        </w:rPr>
      </w:pPr>
    </w:p>
    <w:p w:rsidR="000051F9" w:rsidRDefault="000051F9" w:rsidP="000051F9">
      <w:pPr>
        <w:outlineLvl w:val="0"/>
        <w:rPr>
          <w:b/>
          <w:sz w:val="28"/>
          <w:szCs w:val="28"/>
        </w:rPr>
      </w:pPr>
    </w:p>
    <w:p w:rsidR="000051F9" w:rsidRDefault="000051F9" w:rsidP="000051F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1. Общие положения</w:t>
      </w:r>
    </w:p>
    <w:p w:rsidR="000051F9" w:rsidRDefault="000051F9" w:rsidP="000051F9">
      <w:pPr>
        <w:ind w:left="-180" w:firstLine="1080"/>
        <w:jc w:val="both"/>
      </w:pPr>
      <w:r>
        <w:t xml:space="preserve">1.1. Настоящее положение разработано для муниципального бюджетного дошкольного образовательного учреждения «Детский  сад» с. </w:t>
      </w:r>
      <w:proofErr w:type="spellStart"/>
      <w:r>
        <w:t>Усть</w:t>
      </w:r>
      <w:proofErr w:type="spellEnd"/>
      <w:r>
        <w:t xml:space="preserve"> - Ухта (далее – Учреждение) в соответствии с Законом РФ «Об образовании» (ст. 18, 19, 52), Семейным кодексом РФ (ст. 12), типовым положением о дошкольном образовательном учреждении, Уставом Учреждения.</w:t>
      </w:r>
    </w:p>
    <w:p w:rsidR="000051F9" w:rsidRDefault="000051F9" w:rsidP="000051F9">
      <w:pPr>
        <w:ind w:left="-180" w:firstLine="1080"/>
        <w:jc w:val="both"/>
      </w:pPr>
      <w:r>
        <w:t>1.2.  Родительский  комитет – постоянный коллегиальный орган  самоуправления Учреждения, действующий в целях развития и совершенствования образовательного и воспитательного  взаимодействия родительской общественности и Учреждения.</w:t>
      </w:r>
    </w:p>
    <w:p w:rsidR="000051F9" w:rsidRDefault="000051F9" w:rsidP="000051F9">
      <w:pPr>
        <w:ind w:left="-180" w:firstLine="1080"/>
        <w:jc w:val="both"/>
      </w:pPr>
      <w:r>
        <w:t>1.3. В состав Родительского комитета входят по одному представителю родительской общественности от каждой группы Учреждения.</w:t>
      </w:r>
    </w:p>
    <w:p w:rsidR="000051F9" w:rsidRDefault="000051F9" w:rsidP="000051F9">
      <w:pPr>
        <w:ind w:left="-180" w:firstLine="900"/>
        <w:jc w:val="both"/>
      </w:pPr>
      <w:r>
        <w:t xml:space="preserve">   1.4. Решения родительского комитета рассматриваются на Совете педагогов и при необходимости на Общем собрании Учреждения.</w:t>
      </w:r>
    </w:p>
    <w:p w:rsidR="000051F9" w:rsidRDefault="000051F9" w:rsidP="000051F9">
      <w:pPr>
        <w:ind w:left="-180" w:firstLine="900"/>
        <w:jc w:val="both"/>
      </w:pPr>
      <w:r>
        <w:t xml:space="preserve">   1.5. Изменения и дополнения в настоящее положение вносятся Родительским комитетом Учреждения и принимаются на его заседании.</w:t>
      </w:r>
    </w:p>
    <w:p w:rsidR="000051F9" w:rsidRDefault="000051F9" w:rsidP="000051F9">
      <w:pPr>
        <w:ind w:left="-180" w:firstLine="900"/>
        <w:jc w:val="both"/>
      </w:pPr>
      <w:r>
        <w:t xml:space="preserve">   1.6. Срок данного положения не ограничен. Данное положение действует до принятия нового.</w:t>
      </w:r>
    </w:p>
    <w:p w:rsidR="000051F9" w:rsidRDefault="000051F9" w:rsidP="000051F9">
      <w:pPr>
        <w:ind w:firstLine="900"/>
        <w:jc w:val="center"/>
        <w:outlineLvl w:val="0"/>
        <w:rPr>
          <w:b/>
        </w:rPr>
      </w:pPr>
      <w:r>
        <w:rPr>
          <w:b/>
        </w:rPr>
        <w:t>2. Основные задачи Родительского комитета</w:t>
      </w:r>
    </w:p>
    <w:p w:rsidR="000051F9" w:rsidRDefault="000051F9" w:rsidP="000051F9">
      <w:pPr>
        <w:ind w:firstLine="900"/>
        <w:jc w:val="both"/>
      </w:pPr>
      <w:r>
        <w:t>2.1. Основными задачами Родительского комитета являются:</w:t>
      </w:r>
    </w:p>
    <w:p w:rsidR="000051F9" w:rsidRDefault="000051F9" w:rsidP="000051F9">
      <w:pPr>
        <w:numPr>
          <w:ilvl w:val="0"/>
          <w:numId w:val="1"/>
        </w:numPr>
        <w:tabs>
          <w:tab w:val="num" w:pos="-180"/>
        </w:tabs>
        <w:ind w:left="-180" w:firstLine="1080"/>
        <w:jc w:val="both"/>
      </w:pPr>
      <w:r>
        <w:t>совместная работа с Учреждением по реализации государственной, окружной, городской политики в области дошкольного образования;</w:t>
      </w:r>
    </w:p>
    <w:p w:rsidR="000051F9" w:rsidRDefault="000051F9" w:rsidP="000051F9">
      <w:pPr>
        <w:numPr>
          <w:ilvl w:val="0"/>
          <w:numId w:val="1"/>
        </w:numPr>
        <w:tabs>
          <w:tab w:val="num" w:pos="900"/>
        </w:tabs>
        <w:ind w:left="900" w:firstLine="0"/>
        <w:jc w:val="both"/>
      </w:pPr>
      <w:r>
        <w:t xml:space="preserve"> защита прав и интересов воспитанников Учреждения;</w:t>
      </w:r>
    </w:p>
    <w:p w:rsidR="000051F9" w:rsidRDefault="000051F9" w:rsidP="000051F9">
      <w:pPr>
        <w:numPr>
          <w:ilvl w:val="0"/>
          <w:numId w:val="1"/>
        </w:numPr>
        <w:tabs>
          <w:tab w:val="num" w:pos="900"/>
        </w:tabs>
        <w:ind w:left="900" w:firstLine="0"/>
        <w:jc w:val="both"/>
      </w:pPr>
      <w:r>
        <w:t>защита прав и интересов родителей (законных представителей);</w:t>
      </w:r>
    </w:p>
    <w:p w:rsidR="000051F9" w:rsidRDefault="000051F9" w:rsidP="000051F9">
      <w:pPr>
        <w:ind w:left="900"/>
        <w:jc w:val="both"/>
      </w:pPr>
    </w:p>
    <w:p w:rsidR="000051F9" w:rsidRDefault="000051F9" w:rsidP="000051F9">
      <w:pPr>
        <w:ind w:left="1260"/>
        <w:jc w:val="center"/>
        <w:outlineLvl w:val="0"/>
        <w:rPr>
          <w:b/>
        </w:rPr>
      </w:pPr>
      <w:r>
        <w:rPr>
          <w:b/>
        </w:rPr>
        <w:t>3. Функции Родительского комитета</w:t>
      </w:r>
    </w:p>
    <w:p w:rsidR="000051F9" w:rsidRDefault="000051F9" w:rsidP="000051F9">
      <w:pPr>
        <w:numPr>
          <w:ilvl w:val="1"/>
          <w:numId w:val="2"/>
        </w:numPr>
        <w:jc w:val="both"/>
      </w:pPr>
      <w:r>
        <w:t>Родительский комитет Учреждения:</w:t>
      </w:r>
    </w:p>
    <w:p w:rsidR="000051F9" w:rsidRDefault="000051F9" w:rsidP="000051F9">
      <w:pPr>
        <w:numPr>
          <w:ilvl w:val="0"/>
          <w:numId w:val="3"/>
        </w:numPr>
        <w:ind w:left="-180" w:firstLine="1080"/>
        <w:jc w:val="both"/>
      </w:pPr>
      <w:r>
        <w:t>обсуждает 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участвует в определении направлении образовательной деятельности Учреждения;</w:t>
      </w:r>
    </w:p>
    <w:p w:rsidR="000051F9" w:rsidRDefault="000051F9" w:rsidP="000051F9">
      <w:pPr>
        <w:numPr>
          <w:ilvl w:val="0"/>
          <w:numId w:val="3"/>
        </w:numPr>
        <w:tabs>
          <w:tab w:val="num" w:pos="1080"/>
        </w:tabs>
        <w:ind w:left="-180" w:firstLine="1080"/>
        <w:jc w:val="both"/>
      </w:pPr>
      <w:r>
        <w:t xml:space="preserve">     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0051F9" w:rsidRDefault="000051F9" w:rsidP="000051F9">
      <w:pPr>
        <w:numPr>
          <w:ilvl w:val="0"/>
          <w:numId w:val="3"/>
        </w:numPr>
        <w:tabs>
          <w:tab w:val="num" w:pos="1260"/>
        </w:tabs>
        <w:ind w:left="-180" w:firstLine="1080"/>
        <w:jc w:val="both"/>
      </w:pPr>
      <w:r>
        <w:t xml:space="preserve">  рассматривает проблемы организации дополнительных образовательных, оздоровительных услуг воспитанникам;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заслушивает отчеты заведующего о создании условий для реализации общеобразовательных программ в Учреждении;</w:t>
      </w:r>
    </w:p>
    <w:p w:rsidR="000051F9" w:rsidRDefault="000051F9" w:rsidP="000051F9">
      <w:pPr>
        <w:numPr>
          <w:ilvl w:val="0"/>
          <w:numId w:val="3"/>
        </w:numPr>
        <w:ind w:left="-180" w:firstLine="1080"/>
        <w:jc w:val="both"/>
      </w:pPr>
      <w:r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0051F9" w:rsidRDefault="000051F9" w:rsidP="000051F9">
      <w:pPr>
        <w:numPr>
          <w:ilvl w:val="0"/>
          <w:numId w:val="3"/>
        </w:numPr>
        <w:ind w:left="-180" w:firstLine="1080"/>
        <w:jc w:val="both"/>
      </w:pPr>
      <w:r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 готовности детей к школьному обучению;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заслушивает доклады, информацию представителей организаций и учреждений, взаимодействующих с Учреждением  по вопросам образования  и оздоровления воспитанников, в том числе  о проверке состояния образовательного процесса, соблюдения санитарно -  гигиенического режима Учреждения, об охране жизни и здоровья воспитанников;</w:t>
      </w:r>
    </w:p>
    <w:p w:rsidR="000051F9" w:rsidRDefault="000051F9" w:rsidP="000051F9">
      <w:pPr>
        <w:numPr>
          <w:ilvl w:val="0"/>
          <w:numId w:val="3"/>
        </w:numPr>
        <w:tabs>
          <w:tab w:val="num" w:pos="900"/>
        </w:tabs>
        <w:ind w:left="900" w:firstLine="0"/>
        <w:jc w:val="both"/>
      </w:pPr>
      <w:r>
        <w:t>оказывает помощь Учреждению в работе с неблагополучными семьями;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lastRenderedPageBreak/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вносит предложения по совершенствованию педагогического процесса Учреждения;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содействует организации совместных с родителями (законными представителями) мероприятий  в Учреждении – родительских  собраний, родительских клубов, Дней открытых дверей и др.;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привлекает внебюджетные и спонсорские средства, шефскую помощь заинтересованных организаций для финансовой поддержки Учреждения;</w:t>
      </w:r>
    </w:p>
    <w:p w:rsidR="000051F9" w:rsidRDefault="000051F9" w:rsidP="000051F9">
      <w:pPr>
        <w:numPr>
          <w:ilvl w:val="0"/>
          <w:numId w:val="3"/>
        </w:numPr>
        <w:tabs>
          <w:tab w:val="num" w:pos="-180"/>
        </w:tabs>
        <w:ind w:left="-180" w:firstLine="1080"/>
        <w:jc w:val="both"/>
      </w:pPr>
      <w:r>
        <w:t>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0051F9" w:rsidRDefault="000051F9" w:rsidP="000051F9">
      <w:pPr>
        <w:tabs>
          <w:tab w:val="num" w:pos="-180"/>
        </w:tabs>
        <w:ind w:left="-180" w:firstLine="1080"/>
        <w:jc w:val="center"/>
        <w:rPr>
          <w:b/>
        </w:rPr>
      </w:pPr>
    </w:p>
    <w:p w:rsidR="000051F9" w:rsidRDefault="000051F9" w:rsidP="000051F9">
      <w:pPr>
        <w:tabs>
          <w:tab w:val="num" w:pos="-180"/>
        </w:tabs>
        <w:ind w:left="-180" w:firstLine="1080"/>
        <w:jc w:val="center"/>
        <w:outlineLvl w:val="0"/>
        <w:rPr>
          <w:b/>
        </w:rPr>
      </w:pPr>
      <w:r>
        <w:rPr>
          <w:b/>
        </w:rPr>
        <w:t>4. Права родительского комитета</w:t>
      </w:r>
    </w:p>
    <w:p w:rsidR="000051F9" w:rsidRDefault="000051F9" w:rsidP="000051F9">
      <w:pPr>
        <w:ind w:firstLine="900"/>
        <w:jc w:val="both"/>
      </w:pPr>
      <w:r>
        <w:t>4.1. Родительский комитет имеет право:</w:t>
      </w:r>
    </w:p>
    <w:p w:rsidR="000051F9" w:rsidRDefault="000051F9" w:rsidP="000051F9">
      <w:pPr>
        <w:numPr>
          <w:ilvl w:val="0"/>
          <w:numId w:val="4"/>
        </w:numPr>
        <w:tabs>
          <w:tab w:val="num" w:pos="-180"/>
        </w:tabs>
        <w:ind w:left="-180" w:firstLine="1080"/>
        <w:jc w:val="both"/>
      </w:pPr>
      <w:r>
        <w:t>принимать участие в управлении Учреждением как орган самоуправления;</w:t>
      </w:r>
    </w:p>
    <w:p w:rsidR="000051F9" w:rsidRDefault="000051F9" w:rsidP="000051F9">
      <w:pPr>
        <w:numPr>
          <w:ilvl w:val="0"/>
          <w:numId w:val="4"/>
        </w:numPr>
        <w:tabs>
          <w:tab w:val="num" w:pos="-180"/>
        </w:tabs>
        <w:ind w:left="-180" w:firstLine="1080"/>
        <w:jc w:val="both"/>
      </w:pPr>
      <w:r>
        <w:t>требовать  у заведующего Учреждением выполнения его решений.</w:t>
      </w:r>
    </w:p>
    <w:p w:rsidR="000051F9" w:rsidRDefault="000051F9" w:rsidP="000051F9">
      <w:pPr>
        <w:tabs>
          <w:tab w:val="num" w:pos="-180"/>
        </w:tabs>
        <w:ind w:left="-180" w:firstLine="1080"/>
        <w:jc w:val="both"/>
      </w:pPr>
      <w:r>
        <w:t>4.2. Каждый член Родительского комитета при несогласии  с решением последнего вправе высказать свое мотивированное мнение, которое должно быть занесено в протокол.</w:t>
      </w:r>
    </w:p>
    <w:p w:rsidR="000051F9" w:rsidRDefault="000051F9" w:rsidP="000051F9">
      <w:pPr>
        <w:ind w:left="1260" w:hanging="360"/>
        <w:jc w:val="center"/>
        <w:rPr>
          <w:b/>
        </w:rPr>
      </w:pPr>
      <w:r>
        <w:rPr>
          <w:b/>
        </w:rPr>
        <w:t>5. Организация  управлением  Родительским   комитетом</w:t>
      </w:r>
    </w:p>
    <w:p w:rsidR="000051F9" w:rsidRDefault="000051F9" w:rsidP="000051F9">
      <w:pPr>
        <w:ind w:firstLine="900"/>
        <w:jc w:val="both"/>
      </w:pPr>
      <w:r>
        <w:t>5.1. В состав Родительского комитета входят представители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0051F9" w:rsidRDefault="000051F9" w:rsidP="000051F9">
      <w:pPr>
        <w:ind w:firstLine="900"/>
        <w:jc w:val="both"/>
      </w:pPr>
      <w:r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0051F9" w:rsidRDefault="000051F9" w:rsidP="000051F9">
      <w:pPr>
        <w:ind w:firstLine="900"/>
        <w:jc w:val="both"/>
      </w:pPr>
      <w:r>
        <w:t>Приглашенные на заседание Родительского комитета пользуются правом совещательного голоса.</w:t>
      </w:r>
    </w:p>
    <w:p w:rsidR="000051F9" w:rsidRDefault="000051F9" w:rsidP="000051F9">
      <w:pPr>
        <w:ind w:firstLine="900"/>
        <w:jc w:val="both"/>
      </w:pPr>
      <w:r>
        <w:t>5.3. Родительский комитет выбирает из своего состава председателя и секретаря сроком на 1 учебный год.</w:t>
      </w:r>
    </w:p>
    <w:p w:rsidR="000051F9" w:rsidRDefault="000051F9" w:rsidP="000051F9">
      <w:pPr>
        <w:ind w:firstLine="900"/>
        <w:jc w:val="both"/>
      </w:pPr>
      <w:r>
        <w:t>5.4. председатель Родительского комитета: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организует деятельность Родительского комитета;</w:t>
      </w:r>
    </w:p>
    <w:p w:rsidR="000051F9" w:rsidRDefault="000051F9" w:rsidP="000051F9">
      <w:pPr>
        <w:numPr>
          <w:ilvl w:val="0"/>
          <w:numId w:val="5"/>
        </w:numPr>
        <w:tabs>
          <w:tab w:val="num" w:pos="0"/>
        </w:tabs>
        <w:ind w:left="0" w:firstLine="900"/>
        <w:jc w:val="both"/>
      </w:pPr>
      <w:r>
        <w:t>информирует членов Родительского комитета о предстоящем заседании не менее чем за 14 дней до его проведения;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организует подготовку и проведение заседаний Родительского комитета;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определяет повестку дня Родительского комитета;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контролирует выполнение решений родительского комитета;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взаимодействует с председателями родительских комитетов групп;</w:t>
      </w:r>
    </w:p>
    <w:p w:rsidR="000051F9" w:rsidRDefault="000051F9" w:rsidP="000051F9">
      <w:pPr>
        <w:numPr>
          <w:ilvl w:val="0"/>
          <w:numId w:val="5"/>
        </w:numPr>
        <w:tabs>
          <w:tab w:val="num" w:pos="900"/>
        </w:tabs>
        <w:ind w:left="900" w:firstLine="0"/>
        <w:jc w:val="both"/>
      </w:pPr>
      <w:r>
        <w:t>взаимодействует с заведующим Учреждением по вопросам самоуправления.</w:t>
      </w:r>
    </w:p>
    <w:p w:rsidR="000051F9" w:rsidRDefault="000051F9" w:rsidP="000051F9">
      <w:pPr>
        <w:ind w:firstLine="900"/>
        <w:jc w:val="both"/>
      </w:pPr>
      <w:r>
        <w:t>5.5. Родительский комитет работает по плану, составляющему часть  годового плана работы Учреждения.</w:t>
      </w:r>
    </w:p>
    <w:p w:rsidR="000051F9" w:rsidRDefault="000051F9" w:rsidP="000051F9">
      <w:pPr>
        <w:ind w:left="1260" w:hanging="360"/>
        <w:jc w:val="both"/>
      </w:pPr>
      <w:r>
        <w:t>5.6. Заседания родительского комитета созываются не реже 1 раза в квартал.</w:t>
      </w:r>
    </w:p>
    <w:p w:rsidR="000051F9" w:rsidRDefault="000051F9" w:rsidP="000051F9">
      <w:pPr>
        <w:ind w:left="1260" w:hanging="360"/>
        <w:jc w:val="both"/>
      </w:pPr>
      <w:r>
        <w:t>5.7. Заседания родительского комитета правомочны, если на них присутствует не менее половины его состава.</w:t>
      </w:r>
    </w:p>
    <w:p w:rsidR="000051F9" w:rsidRDefault="000051F9" w:rsidP="000051F9">
      <w:pPr>
        <w:ind w:firstLine="900"/>
        <w:jc w:val="both"/>
      </w:pPr>
      <w:r>
        <w:t xml:space="preserve"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</w:t>
      </w:r>
    </w:p>
    <w:p w:rsidR="000051F9" w:rsidRDefault="000051F9" w:rsidP="000051F9">
      <w:pPr>
        <w:ind w:firstLine="900"/>
        <w:jc w:val="both"/>
      </w:pPr>
      <w:r>
        <w:t xml:space="preserve">      При равном количестве голосов решающим является голос председателя Родительского комитета.</w:t>
      </w:r>
    </w:p>
    <w:p w:rsidR="000051F9" w:rsidRDefault="000051F9" w:rsidP="000051F9">
      <w:pPr>
        <w:ind w:firstLine="900"/>
        <w:jc w:val="both"/>
      </w:pPr>
      <w:r>
        <w:t>5.9. Организацию выполнения решений родительского комитета осуществляет его председатель совместно с заведующим Учреждением.</w:t>
      </w:r>
    </w:p>
    <w:p w:rsidR="000051F9" w:rsidRDefault="000051F9" w:rsidP="000051F9">
      <w:pPr>
        <w:ind w:firstLine="900"/>
        <w:jc w:val="both"/>
      </w:pPr>
      <w:r>
        <w:t>5.10. Непосредственным выполнением решений занимаются ответственные лица, указанные в протоколе заседания  Родительского комитета. Результаты выполнения решений докладываются Родительскому комитету на следующем  заседании.</w:t>
      </w:r>
    </w:p>
    <w:p w:rsidR="000051F9" w:rsidRDefault="000051F9" w:rsidP="000051F9">
      <w:pPr>
        <w:ind w:left="1260" w:hanging="360"/>
        <w:jc w:val="both"/>
      </w:pPr>
    </w:p>
    <w:p w:rsidR="000051F9" w:rsidRDefault="000051F9" w:rsidP="000051F9">
      <w:pPr>
        <w:ind w:left="1260" w:hanging="360"/>
        <w:jc w:val="center"/>
        <w:outlineLvl w:val="0"/>
        <w:rPr>
          <w:b/>
        </w:rPr>
      </w:pPr>
      <w:r>
        <w:rPr>
          <w:b/>
        </w:rPr>
        <w:t>6. Взаимосвязи Родительского комитета с органами самоуправления Учреждения</w:t>
      </w:r>
    </w:p>
    <w:p w:rsidR="000051F9" w:rsidRDefault="000051F9" w:rsidP="000051F9">
      <w:pPr>
        <w:ind w:firstLine="900"/>
        <w:jc w:val="both"/>
      </w:pPr>
      <w:r>
        <w:t>6.1. Родительский комитет организует взаимодействие с другими органами самоуправления учреждения – Общим собранием, Советом педагогов:</w:t>
      </w:r>
    </w:p>
    <w:p w:rsidR="000051F9" w:rsidRDefault="000051F9" w:rsidP="000051F9">
      <w:pPr>
        <w:numPr>
          <w:ilvl w:val="0"/>
          <w:numId w:val="6"/>
        </w:numPr>
        <w:ind w:left="0" w:firstLine="900"/>
        <w:jc w:val="both"/>
      </w:pPr>
      <w:r>
        <w:t xml:space="preserve"> через участие представителей Родительского комитета в заседании Общего собрания, Совета педагогов Учреждения;</w:t>
      </w:r>
    </w:p>
    <w:p w:rsidR="000051F9" w:rsidRDefault="000051F9" w:rsidP="000051F9">
      <w:pPr>
        <w:numPr>
          <w:ilvl w:val="0"/>
          <w:numId w:val="6"/>
        </w:numPr>
        <w:ind w:left="0" w:firstLine="900"/>
        <w:jc w:val="both"/>
      </w:pPr>
      <w:r>
        <w:t>представление на ознакомление Общему собранию и Совету  педагогов решений, принятых на заседании Родительского комитета;</w:t>
      </w:r>
    </w:p>
    <w:p w:rsidR="000051F9" w:rsidRDefault="000051F9" w:rsidP="000051F9">
      <w:pPr>
        <w:numPr>
          <w:ilvl w:val="0"/>
          <w:numId w:val="6"/>
        </w:numPr>
        <w:tabs>
          <w:tab w:val="num" w:pos="0"/>
        </w:tabs>
        <w:ind w:left="0" w:firstLine="900"/>
        <w:jc w:val="both"/>
      </w:pPr>
      <w:r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 w:rsidR="000051F9" w:rsidRDefault="000051F9" w:rsidP="000051F9">
      <w:pPr>
        <w:jc w:val="both"/>
      </w:pPr>
    </w:p>
    <w:p w:rsidR="000051F9" w:rsidRDefault="000051F9" w:rsidP="000051F9">
      <w:pPr>
        <w:jc w:val="center"/>
        <w:rPr>
          <w:b/>
        </w:rPr>
      </w:pPr>
      <w:r>
        <w:rPr>
          <w:b/>
        </w:rPr>
        <w:t>7. Ответственность Родительского комитета</w:t>
      </w:r>
    </w:p>
    <w:p w:rsidR="000051F9" w:rsidRDefault="000051F9" w:rsidP="000051F9">
      <w:pPr>
        <w:ind w:firstLine="900"/>
        <w:jc w:val="both"/>
        <w:rPr>
          <w:sz w:val="28"/>
          <w:szCs w:val="28"/>
        </w:rPr>
      </w:pPr>
      <w:r>
        <w:t>7.1. Родительский комитет несет ответственность</w:t>
      </w:r>
      <w:r>
        <w:rPr>
          <w:sz w:val="28"/>
          <w:szCs w:val="28"/>
        </w:rPr>
        <w:t>:</w:t>
      </w:r>
    </w:p>
    <w:p w:rsidR="000051F9" w:rsidRDefault="000051F9" w:rsidP="000051F9">
      <w:pPr>
        <w:numPr>
          <w:ilvl w:val="0"/>
          <w:numId w:val="7"/>
        </w:numPr>
        <w:tabs>
          <w:tab w:val="num" w:pos="0"/>
        </w:tabs>
        <w:ind w:left="0" w:firstLine="900"/>
        <w:jc w:val="both"/>
      </w:pPr>
      <w:r>
        <w:t>за  выполнение, выполнение не в полном объеме или невыполнение закрепленных за ним задач и функций;</w:t>
      </w:r>
    </w:p>
    <w:p w:rsidR="000051F9" w:rsidRDefault="000051F9" w:rsidP="000051F9">
      <w:pPr>
        <w:numPr>
          <w:ilvl w:val="0"/>
          <w:numId w:val="7"/>
        </w:numPr>
        <w:tabs>
          <w:tab w:val="num" w:pos="0"/>
        </w:tabs>
        <w:ind w:left="0" w:firstLine="900"/>
        <w:jc w:val="both"/>
      </w:pPr>
      <w:r>
        <w:t>соответствие принимаемых решений законодательству РФ, нормативно – правовым актам.</w:t>
      </w:r>
    </w:p>
    <w:p w:rsidR="000051F9" w:rsidRDefault="000051F9" w:rsidP="000051F9">
      <w:pPr>
        <w:ind w:left="1260"/>
        <w:jc w:val="center"/>
        <w:outlineLvl w:val="0"/>
        <w:rPr>
          <w:b/>
        </w:rPr>
      </w:pPr>
      <w:r>
        <w:rPr>
          <w:b/>
        </w:rPr>
        <w:t>8. Делопроизводство Родительского комитета</w:t>
      </w:r>
    </w:p>
    <w:p w:rsidR="000051F9" w:rsidRDefault="000051F9" w:rsidP="000051F9">
      <w:pPr>
        <w:ind w:firstLine="900"/>
        <w:jc w:val="both"/>
      </w:pPr>
      <w:r>
        <w:t>8.1. Заседания Родительского комитета оформляются протоколом.</w:t>
      </w:r>
    </w:p>
    <w:p w:rsidR="000051F9" w:rsidRDefault="000051F9" w:rsidP="000051F9">
      <w:pPr>
        <w:ind w:firstLine="900"/>
        <w:jc w:val="both"/>
      </w:pPr>
      <w:r>
        <w:t>8.2. В книге протоколов фиксируются:</w:t>
      </w:r>
    </w:p>
    <w:p w:rsidR="000051F9" w:rsidRDefault="000051F9" w:rsidP="000051F9">
      <w:pPr>
        <w:numPr>
          <w:ilvl w:val="0"/>
          <w:numId w:val="8"/>
        </w:numPr>
        <w:ind w:left="900" w:firstLine="0"/>
        <w:jc w:val="both"/>
      </w:pPr>
      <w:r>
        <w:t>дата проведения заседания;</w:t>
      </w:r>
    </w:p>
    <w:p w:rsidR="000051F9" w:rsidRDefault="000051F9" w:rsidP="000051F9">
      <w:pPr>
        <w:numPr>
          <w:ilvl w:val="0"/>
          <w:numId w:val="8"/>
        </w:numPr>
        <w:ind w:left="0" w:firstLine="900"/>
        <w:jc w:val="both"/>
      </w:pPr>
      <w:r>
        <w:t>количество присутствующих (отсутствующих) членов Родительского комитета;</w:t>
      </w:r>
    </w:p>
    <w:p w:rsidR="000051F9" w:rsidRDefault="000051F9" w:rsidP="000051F9">
      <w:pPr>
        <w:numPr>
          <w:ilvl w:val="0"/>
          <w:numId w:val="8"/>
        </w:numPr>
        <w:ind w:left="900" w:firstLine="0"/>
        <w:jc w:val="both"/>
      </w:pPr>
      <w:r>
        <w:t>приглашенные (ФИО, должность);</w:t>
      </w:r>
    </w:p>
    <w:p w:rsidR="000051F9" w:rsidRDefault="000051F9" w:rsidP="000051F9">
      <w:pPr>
        <w:numPr>
          <w:ilvl w:val="0"/>
          <w:numId w:val="8"/>
        </w:numPr>
        <w:ind w:left="900" w:firstLine="0"/>
        <w:jc w:val="both"/>
      </w:pPr>
      <w:r>
        <w:t>повестка дня;</w:t>
      </w:r>
    </w:p>
    <w:p w:rsidR="000051F9" w:rsidRDefault="000051F9" w:rsidP="000051F9">
      <w:pPr>
        <w:numPr>
          <w:ilvl w:val="0"/>
          <w:numId w:val="8"/>
        </w:numPr>
        <w:ind w:left="900" w:firstLine="0"/>
        <w:jc w:val="both"/>
      </w:pPr>
      <w:r>
        <w:t>ход обсуждения вопросов, выносимых на Родительский комитет;</w:t>
      </w:r>
    </w:p>
    <w:p w:rsidR="000051F9" w:rsidRDefault="000051F9" w:rsidP="000051F9">
      <w:pPr>
        <w:numPr>
          <w:ilvl w:val="0"/>
          <w:numId w:val="8"/>
        </w:numPr>
        <w:ind w:left="0" w:firstLine="900"/>
        <w:jc w:val="both"/>
      </w:pPr>
      <w:r>
        <w:t>предложения, рекомендации и замечания членов Родительского комитета и приглашенных лиц;</w:t>
      </w:r>
    </w:p>
    <w:p w:rsidR="000051F9" w:rsidRDefault="000051F9" w:rsidP="000051F9">
      <w:pPr>
        <w:numPr>
          <w:ilvl w:val="0"/>
          <w:numId w:val="8"/>
        </w:numPr>
        <w:ind w:left="900" w:firstLine="0"/>
        <w:jc w:val="both"/>
      </w:pPr>
      <w:r>
        <w:t>решение  Родительского комитета.</w:t>
      </w:r>
    </w:p>
    <w:p w:rsidR="000051F9" w:rsidRDefault="000051F9" w:rsidP="000051F9">
      <w:pPr>
        <w:ind w:firstLine="900"/>
        <w:jc w:val="both"/>
      </w:pPr>
      <w:r>
        <w:t>8.3. Протоколы подписываются председателем и секретарем  Родительского комитета.</w:t>
      </w:r>
    </w:p>
    <w:p w:rsidR="000051F9" w:rsidRDefault="000051F9" w:rsidP="000051F9">
      <w:pPr>
        <w:ind w:left="1260" w:hanging="360"/>
        <w:jc w:val="both"/>
      </w:pPr>
      <w:r>
        <w:t>8.4.  Нумерация протоколов ведется от начала учебного года.</w:t>
      </w:r>
    </w:p>
    <w:p w:rsidR="000051F9" w:rsidRDefault="000051F9" w:rsidP="000051F9">
      <w:pPr>
        <w:ind w:firstLine="900"/>
        <w:jc w:val="both"/>
      </w:pPr>
      <w:r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</w:p>
    <w:p w:rsidR="000051F9" w:rsidRDefault="000051F9" w:rsidP="000051F9">
      <w:pPr>
        <w:ind w:firstLine="900"/>
        <w:jc w:val="both"/>
      </w:pPr>
      <w:r>
        <w:t>8.6. Книга протоколов Родительского комитета хранится в делах Учреждения 50 лет и передается по акту (при смене руководителя, при передаче в архив).</w:t>
      </w:r>
    </w:p>
    <w:p w:rsidR="000051F9" w:rsidRDefault="000051F9" w:rsidP="000051F9">
      <w:pPr>
        <w:jc w:val="center"/>
        <w:rPr>
          <w:b/>
        </w:rPr>
      </w:pPr>
    </w:p>
    <w:p w:rsidR="000051F9" w:rsidRDefault="000051F9" w:rsidP="000051F9">
      <w:pPr>
        <w:jc w:val="both"/>
        <w:rPr>
          <w:sz w:val="28"/>
          <w:szCs w:val="28"/>
        </w:rPr>
      </w:pPr>
    </w:p>
    <w:p w:rsidR="000051F9" w:rsidRDefault="000051F9" w:rsidP="000051F9"/>
    <w:p w:rsidR="00292AB9" w:rsidRDefault="00292AB9"/>
    <w:sectPr w:rsidR="0029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C52"/>
    <w:multiLevelType w:val="hybridMultilevel"/>
    <w:tmpl w:val="E5F2F5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24BA"/>
    <w:multiLevelType w:val="hybridMultilevel"/>
    <w:tmpl w:val="59207A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732EB"/>
    <w:multiLevelType w:val="hybridMultilevel"/>
    <w:tmpl w:val="278CA20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4648B"/>
    <w:multiLevelType w:val="hybridMultilevel"/>
    <w:tmpl w:val="DB6432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441A3"/>
    <w:multiLevelType w:val="hybridMultilevel"/>
    <w:tmpl w:val="9BE403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C666B"/>
    <w:multiLevelType w:val="hybridMultilevel"/>
    <w:tmpl w:val="A8A682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B43E1"/>
    <w:multiLevelType w:val="hybridMultilevel"/>
    <w:tmpl w:val="9042A9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23FDE"/>
    <w:multiLevelType w:val="multilevel"/>
    <w:tmpl w:val="BD887BA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051F9"/>
    <w:rsid w:val="000051F9"/>
    <w:rsid w:val="00292AB9"/>
    <w:rsid w:val="00E5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F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6630</Characters>
  <Application>Microsoft Office Word</Application>
  <DocSecurity>0</DocSecurity>
  <Lines>55</Lines>
  <Paragraphs>15</Paragraphs>
  <ScaleCrop>false</ScaleCrop>
  <Company>Grizli777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2015-07-02T11:36:00Z</dcterms:created>
  <dcterms:modified xsi:type="dcterms:W3CDTF">2015-07-02T11:36:00Z</dcterms:modified>
</cp:coreProperties>
</file>